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D22" w:rsidRPr="00221D22" w:rsidRDefault="00221D22" w:rsidP="00221D22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УТВЕРЖДАЮ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 МБОУ «Кильдюшевская СОШ»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____________/Малькина Л.П./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3255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«___»________________2018г.</w:t>
      </w:r>
    </w:p>
    <w:p w:rsidR="00221D22" w:rsidRPr="00221D22" w:rsidRDefault="00221D22" w:rsidP="00221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</w:t>
      </w:r>
      <w:r w:rsidRPr="00221D2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мероприятий по профилактике экстремизма и терроризма в МБОУ «Кильдюшевская СОШ» на 2018 – 2019 учебный год</w:t>
      </w:r>
    </w:p>
    <w:p w:rsidR="00221D22" w:rsidRPr="00221D22" w:rsidRDefault="00221D22" w:rsidP="00221D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Цель: </w:t>
      </w: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  координации  всех  работников  школы  по  противодействию экстремизмуи терроризму в образовательном учреждении, выработка мер, направленных на нормализацию межэтнических отношений.</w:t>
      </w:r>
    </w:p>
    <w:p w:rsidR="00221D22" w:rsidRPr="00221D22" w:rsidRDefault="00221D22" w:rsidP="00221D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Задачи: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1.Обеспечить безопасность обучающихся, работников школы во время уроков и во внеурочное время путем повышения безопасности их жизнедеятельности.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2.Расширять теоретические знания обучающихся,  педагогов,  работников школы, родителей по вопросу противодействия экстремизму и терроризму.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3.Формировать у обучающихся основы толерантного поведения.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4.Создать условия для  активного  включения  детей  и  молодежи  в  социально-экономическую культурную жизнь общества.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5.Организовать практическую проверку готовности  обучающихся, сотрудников школы правильно  действовать  в чрезвычайных ситуациях.</w:t>
      </w:r>
    </w:p>
    <w:p w:rsidR="00221D22" w:rsidRPr="00221D22" w:rsidRDefault="00221D22" w:rsidP="00221D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008"/>
        <w:gridCol w:w="5196"/>
        <w:gridCol w:w="974"/>
        <w:gridCol w:w="443"/>
        <w:gridCol w:w="1950"/>
      </w:tblGrid>
      <w:tr w:rsidR="00221D22" w:rsidRPr="00221D22" w:rsidTr="00221D22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1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21D22" w:rsidRPr="00221D22" w:rsidTr="00221D22">
        <w:trPr>
          <w:trHeight w:val="285"/>
        </w:trPr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1.  Мероприятия по формированию навыков антитеррористического поведения учащихся, по предупреждению и противодействию экстремистской деятельности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систематических инструктажей с обучающимися по темам: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«Действия при угрозе террористического акта»;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«Правила поведения и порядок действий, если вас захватили в заложники»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руководители, учитель ОБЖ Исаев Н.С.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     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 согласно планам воспитательной работы класса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Конкурс плакатов, рисунков  « Нет – терроризму!»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учителя ИЗО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Подготовка и проведение выставок по темам: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«Мир без насилия»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«Литература и искусство народов России»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октябрь</w:t>
            </w:r>
          </w:p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Обновление стенда  по антитеррористической защищенности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Учитель ОБЖ 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Дня безопасности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rPr>
          <w:trHeight w:val="525"/>
        </w:trPr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2.  Мероприятия 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221D22" w:rsidRPr="00221D22" w:rsidTr="00221D22">
        <w:trPr>
          <w:trHeight w:val="1710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инструктажей с работниками школы.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беседы с  сотрудниками школы: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Директор школы 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 согласно планам работы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21D22" w:rsidRPr="00221D22" w:rsidTr="00221D22">
        <w:tc>
          <w:tcPr>
            <w:tcW w:w="957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3.  Мероприятия по антитеррористической защищенно</w:t>
            </w:r>
            <w:r w:rsidR="006A4D7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ru-RU"/>
              </w:rPr>
              <w:t>сти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Организация дежурства администрации, педагогического персонала, классов по школе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здания, территории на предмет обнаружения подозрительных предметов.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Дежурный администратор, завхоз 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16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Дежурный администратор, завхоз 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17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Проведение проверок состояния эвакуационных выходов и путей эвакуации (исправность дверных замков, незагроможденность  проходов)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18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Проверка  систем  сигнализации</w:t>
            </w:r>
          </w:p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221D22" w:rsidRPr="00221D22" w:rsidTr="00221D22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20</w:t>
            </w: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1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1D22" w:rsidRPr="00221D22" w:rsidRDefault="00221D22" w:rsidP="00221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21D2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ЗДВР </w:t>
            </w:r>
          </w:p>
        </w:tc>
      </w:tr>
    </w:tbl>
    <w:p w:rsidR="00221D22" w:rsidRPr="00221D22" w:rsidRDefault="00221D22" w:rsidP="00221D22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21D2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15930" w:rsidRPr="00221D22" w:rsidRDefault="00415930">
      <w:pPr>
        <w:rPr>
          <w:rFonts w:ascii="Times New Roman" w:hAnsi="Times New Roman" w:cs="Times New Roman"/>
          <w:sz w:val="24"/>
          <w:szCs w:val="24"/>
        </w:rPr>
      </w:pPr>
    </w:p>
    <w:sectPr w:rsidR="00415930" w:rsidRPr="00221D22" w:rsidSect="0041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21D22"/>
    <w:rsid w:val="00221D22"/>
    <w:rsid w:val="00415930"/>
    <w:rsid w:val="006A4D7F"/>
    <w:rsid w:val="00BD2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221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221D22"/>
    <w:rPr>
      <w:b/>
      <w:bCs/>
    </w:rPr>
  </w:style>
  <w:style w:type="character" w:styleId="a4">
    <w:name w:val="Emphasis"/>
    <w:basedOn w:val="a0"/>
    <w:uiPriority w:val="20"/>
    <w:qFormat/>
    <w:rsid w:val="00221D22"/>
    <w:rPr>
      <w:i/>
      <w:iCs/>
    </w:rPr>
  </w:style>
  <w:style w:type="paragraph" w:styleId="a5">
    <w:name w:val="Normal (Web)"/>
    <w:basedOn w:val="a"/>
    <w:uiPriority w:val="99"/>
    <w:semiHidden/>
    <w:unhideWhenUsed/>
    <w:rsid w:val="00221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79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634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школа</cp:lastModifiedBy>
  <cp:revision>4</cp:revision>
  <dcterms:created xsi:type="dcterms:W3CDTF">2018-09-11T18:56:00Z</dcterms:created>
  <dcterms:modified xsi:type="dcterms:W3CDTF">2019-04-29T07:46:00Z</dcterms:modified>
</cp:coreProperties>
</file>